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>Lucinka s Edmundem se nalodili v pořádku, ale Eustác ne.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>Proto bychom si měli ukázat pár základních příkladů</w:t>
      </w:r>
      <w:r w:rsidRPr="00F70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první pomoci</w:t>
      </w: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>Na bolesti hlavy: Často je příčinou silné sluníčko a malé množství vody. Proto trpícího odveď do stínu a dej mu napít hodně vody.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krvácení z nosu: Musíme mírně předklonit hlavu, aby krev nevtékala do pusy. Pak je dobré zatlačit palcem a ukazováčkem pod kořen </w:t>
      </w:r>
      <w:proofErr w:type="gramStart"/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>nosu a nebo na</w:t>
      </w:r>
      <w:proofErr w:type="gramEnd"/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něj dát studený obklad. </w:t>
      </w:r>
    </w:p>
    <w:p w:rsidR="00F705ED" w:rsidRPr="00F705ED" w:rsidRDefault="00F705ED" w:rsidP="00F7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62600" cy="3128963"/>
            <wp:effectExtent l="0" t="0" r="0" b="0"/>
            <wp:docPr id="1" name="Obrázek 1" descr="https://covid.35phrr.cz/wp-content/uploads/2020/11/image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vid.35phrr.cz/wp-content/uploads/2020/11/image-1024x57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2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>Na odřeniny a drobné pořezání: Strčíme ránu pod studenou tekoucí vodu, pak vyčistíme ránu a zalepíme ránu náplastí nebo obvážeme.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SLOVÍČKO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Miluj bližního, jako sám sebe. Mt 22:39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Máme rádi sebe, a tak moc bychom měli mít rádi i ostatní okolo nás. Na první schůzce v říjnu jsme si říkali o zlatém pravidle Royal Rangers, které vzniklo z tohoto verše: 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Miluj bližního, jako sám sebe. Mt 22:39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pokud chceme, aby nám ostatní pomáhali, tak bychom měli taky chtít pomáhat. </w:t>
      </w:r>
    </w:p>
    <w:p w:rsidR="00F705ED" w:rsidRPr="00F705ED" w:rsidRDefault="00F705ED" w:rsidP="00F7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ÚKOL: Zkus v následujícím týdnu někomu pomoci (třeba mamince v kuchyni, s úklidem, nebo </w:t>
      </w:r>
      <w:proofErr w:type="spellStart"/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>bráchovi</w:t>
      </w:r>
      <w:proofErr w:type="spellEnd"/>
      <w:r w:rsidRPr="00F70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úkolem) a zapsat si do deníčku, kdy, komu a jak jsi pomohl/a.</w:t>
      </w:r>
    </w:p>
    <w:p w:rsidR="00874AA8" w:rsidRDefault="00874AA8"/>
    <w:sectPr w:rsidR="0087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ED"/>
    <w:rsid w:val="00874AA8"/>
    <w:rsid w:val="00F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5ED"/>
    <w:rPr>
      <w:b/>
      <w:bCs/>
    </w:rPr>
  </w:style>
  <w:style w:type="character" w:styleId="Zvraznn">
    <w:name w:val="Emphasis"/>
    <w:basedOn w:val="Standardnpsmoodstavce"/>
    <w:uiPriority w:val="20"/>
    <w:qFormat/>
    <w:rsid w:val="00F705E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5ED"/>
    <w:rPr>
      <w:b/>
      <w:bCs/>
    </w:rPr>
  </w:style>
  <w:style w:type="character" w:styleId="Zvraznn">
    <w:name w:val="Emphasis"/>
    <w:basedOn w:val="Standardnpsmoodstavce"/>
    <w:uiPriority w:val="20"/>
    <w:qFormat/>
    <w:rsid w:val="00F705E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Brožková</dc:creator>
  <cp:lastModifiedBy>Eliška Brožková</cp:lastModifiedBy>
  <cp:revision>1</cp:revision>
  <dcterms:created xsi:type="dcterms:W3CDTF">2021-01-05T19:28:00Z</dcterms:created>
  <dcterms:modified xsi:type="dcterms:W3CDTF">2021-01-05T19:29:00Z</dcterms:modified>
</cp:coreProperties>
</file>